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/>
          <w:color w:val="000000"/>
          <w:spacing w:val="23"/>
          <w:kern w:val="0"/>
          <w:sz w:val="32"/>
          <w:szCs w:val="32"/>
          <w:shd w:val="clear" w:color="auto" w:fill="auto"/>
        </w:rPr>
      </w:pPr>
      <w:r>
        <w:rPr>
          <w:rFonts w:hint="eastAsia" w:ascii="黑体" w:hAnsi="黑体" w:eastAsia="黑体"/>
          <w:color w:val="000000"/>
          <w:spacing w:val="23"/>
          <w:kern w:val="0"/>
          <w:sz w:val="32"/>
          <w:szCs w:val="32"/>
          <w:shd w:val="clear" w:color="auto" w:fill="auto"/>
        </w:rPr>
        <w:t>附件</w:t>
      </w:r>
      <w:r>
        <w:rPr>
          <w:rFonts w:hint="eastAsia" w:ascii="黑体" w:hAnsi="黑体" w:eastAsia="黑体"/>
          <w:color w:val="000000"/>
          <w:spacing w:val="23"/>
          <w:kern w:val="0"/>
          <w:sz w:val="32"/>
          <w:szCs w:val="32"/>
          <w:shd w:val="clear" w:color="auto" w:fill="auto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微软雅黑" w:hAnsi="方正小标宋_GBK" w:eastAsia="微软雅黑"/>
          <w:color w:val="000000"/>
          <w:spacing w:val="23"/>
          <w:kern w:val="0"/>
          <w:sz w:val="44"/>
          <w:szCs w:val="44"/>
          <w:shd w:val="clear" w:color="auto" w:fill="auto"/>
        </w:rPr>
      </w:pPr>
      <w:r>
        <w:rPr>
          <w:rFonts w:hint="eastAsia" w:ascii="微软雅黑" w:hAnsi="方正小标宋_GBK" w:eastAsia="微软雅黑"/>
          <w:color w:val="000000"/>
          <w:spacing w:val="23"/>
          <w:kern w:val="0"/>
          <w:sz w:val="44"/>
          <w:szCs w:val="44"/>
          <w:shd w:val="clear" w:color="auto" w:fill="auto"/>
        </w:rPr>
        <w:t>申报企业承诺函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  <w:lang w:eastAsia="zh-CN"/>
        </w:rPr>
        <w:t>安阳市公立医疗机构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</w:rPr>
        <w:t>：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</w:rPr>
        <w:t>在充分理解《安阳市公立医疗机构大宗消耗品（消毒产品类）集中议价采购公告》后，我方决定按照采购公告的规定申报参与。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</w:rPr>
        <w:t>我方承诺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  <w:lang w:eastAsia="zh-CN"/>
        </w:rPr>
        <w:t>：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  <w:lang w:eastAsia="zh-CN"/>
        </w:rPr>
        <w:t>一、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</w:rPr>
        <w:t>申报的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  <w:lang w:eastAsia="zh-CN"/>
        </w:rPr>
        <w:t>消毒产品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</w:rPr>
        <w:t>价格及证明材料真</w:t>
      </w:r>
      <w:bookmarkStart w:id="0" w:name="_GoBack"/>
      <w:bookmarkEnd w:id="0"/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</w:rPr>
        <w:t>实、合法、有效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</w:rPr>
        <w:t>符合本次申报资格，符合国家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  <w:lang w:val="en-US" w:eastAsia="zh-CN"/>
        </w:rPr>
        <w:t>消毒产品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</w:rPr>
        <w:t>标准。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仿宋_GB2312" w:eastAsia="仿宋_GB2312"/>
          <w:color w:val="000000"/>
          <w:kern w:val="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  <w:lang w:eastAsia="zh-CN"/>
        </w:rPr>
        <w:t>二、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</w:rPr>
        <w:t>我方已充分考虑原材料</w:t>
      </w:r>
      <w:r>
        <w:rPr>
          <w:rFonts w:hint="eastAsia" w:ascii="仿宋_GB2312" w:hAnsi="仿宋_GB2312" w:eastAsia="仿宋_GB2312"/>
          <w:color w:val="auto"/>
          <w:kern w:val="0"/>
          <w:sz w:val="32"/>
          <w:szCs w:val="32"/>
          <w:highlight w:val="none"/>
          <w:shd w:val="clear" w:color="auto" w:fill="auto"/>
          <w:lang w:eastAsia="zh-CN"/>
        </w:rPr>
        <w:t>、配送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highlight w:val="none"/>
          <w:shd w:val="clear" w:color="auto" w:fill="auto"/>
        </w:rPr>
        <w:t>价格等因素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highlight w:val="none"/>
          <w:shd w:val="clear" w:color="auto" w:fill="auto"/>
          <w:lang w:eastAsia="zh-CN"/>
        </w:rPr>
        <w:t>，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highlight w:val="none"/>
          <w:shd w:val="clear" w:color="auto" w:fill="auto"/>
        </w:rPr>
        <w:t>申报价不低于本企业成本价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highlight w:val="none"/>
          <w:shd w:val="clear" w:color="auto" w:fill="auto"/>
          <w:lang w:eastAsia="zh-CN"/>
        </w:rPr>
        <w:t>，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highlight w:val="none"/>
          <w:shd w:val="clear" w:color="auto" w:fill="auto"/>
          <w:lang w:val="en-US" w:eastAsia="zh-CN"/>
        </w:rPr>
        <w:t>且</w:t>
      </w:r>
      <w:r>
        <w:rPr>
          <w:rFonts w:hint="eastAsia" w:ascii="仿宋_GB2312" w:hAnsi="仿宋_GB2312" w:eastAsia="仿宋_GB2312"/>
          <w:sz w:val="32"/>
          <w:szCs w:val="32"/>
          <w:highlight w:val="none"/>
        </w:rPr>
        <w:t>不高于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安阳市现行采购最低价</w:t>
      </w:r>
      <w:r>
        <w:rPr>
          <w:rFonts w:hint="eastAsia" w:ascii="仿宋_GB2312" w:hAnsi="仿宋_GB2312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highlight w:val="none"/>
          <w:shd w:val="clear" w:color="auto" w:fill="auto"/>
          <w:lang w:eastAsia="zh-CN"/>
        </w:rPr>
        <w:t>三、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highlight w:val="none"/>
          <w:shd w:val="clear" w:color="auto" w:fill="auto"/>
        </w:rPr>
        <w:t>本次集中采购供应的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highlight w:val="none"/>
          <w:shd w:val="clear" w:color="auto" w:fill="auto"/>
          <w:lang w:eastAsia="zh-CN"/>
        </w:rPr>
        <w:t>消毒产品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highlight w:val="none"/>
          <w:shd w:val="clear" w:color="auto" w:fill="auto"/>
        </w:rPr>
        <w:t>是临床常用包装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highlight w:val="none"/>
          <w:shd w:val="clear" w:color="auto" w:fill="auto"/>
          <w:lang w:eastAsia="zh-CN"/>
        </w:rPr>
        <w:t>，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highlight w:val="none"/>
          <w:shd w:val="clear" w:color="auto" w:fill="auto"/>
          <w:lang w:val="en-US" w:eastAsia="zh-CN"/>
        </w:rPr>
        <w:t>并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highlight w:val="none"/>
          <w:shd w:val="clear" w:color="auto" w:fill="auto"/>
        </w:rPr>
        <w:t>具备生产供应能力，对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highlight w:val="none"/>
          <w:shd w:val="clear" w:color="auto" w:fill="auto"/>
          <w:lang w:eastAsia="zh-CN"/>
        </w:rPr>
        <w:t>消毒产品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highlight w:val="none"/>
          <w:shd w:val="clear" w:color="auto" w:fill="auto"/>
        </w:rPr>
        <w:t>的质量和供应负责。如我方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highlight w:val="none"/>
          <w:shd w:val="clear" w:color="auto" w:fill="auto"/>
          <w:lang w:eastAsia="zh-CN"/>
        </w:rPr>
        <w:t>消毒产品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highlight w:val="none"/>
          <w:shd w:val="clear" w:color="auto" w:fill="auto"/>
        </w:rPr>
        <w:t>中选，将按要求及时、足量组织生产并向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highlight w:val="none"/>
          <w:shd w:val="clear" w:color="auto" w:fill="auto"/>
          <w:lang w:eastAsia="zh-CN"/>
        </w:rPr>
        <w:t>医疗机构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highlight w:val="none"/>
          <w:shd w:val="clear" w:color="auto" w:fill="auto"/>
          <w:lang w:val="en-US" w:eastAsia="zh-CN"/>
        </w:rPr>
        <w:t>提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  <w:lang w:val="en-US" w:eastAsia="zh-CN"/>
        </w:rPr>
        <w:t>供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  <w:lang w:eastAsia="zh-CN"/>
        </w:rPr>
        <w:t>消毒产品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</w:rPr>
        <w:t>，满足医疗机构临床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  <w:lang w:val="en-US" w:eastAsia="zh-CN"/>
        </w:rPr>
        <w:t>使用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</w:rPr>
        <w:t>需求。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  <w:lang w:eastAsia="zh-CN"/>
        </w:rPr>
        <w:t>四、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</w:rPr>
        <w:t>我方遵守医药价格和招采信用评价制度的各项规定，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  <w:lang w:val="en-US" w:eastAsia="zh-CN"/>
        </w:rPr>
        <w:t>从2022年1月1日至今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</w:rPr>
        <w:t>的生产经营活动中无严重不良记录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  <w:lang w:val="en-US" w:eastAsia="zh-CN"/>
        </w:rPr>
        <w:t>和不良信用记录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</w:rPr>
        <w:t>。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  <w:lang w:eastAsia="zh-CN"/>
        </w:rPr>
        <w:t>五、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</w:rPr>
        <w:t>我方在本次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  <w:lang w:eastAsia="zh-CN"/>
        </w:rPr>
        <w:t>大宗消耗品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</w:rPr>
        <w:t>集中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  <w:lang w:eastAsia="zh-CN"/>
        </w:rPr>
        <w:t>议价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</w:rPr>
        <w:t>采购活动中，申报品种从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  <w:lang w:val="en-US" w:eastAsia="zh-CN"/>
        </w:rPr>
        <w:t>2022年1月1日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</w:rPr>
        <w:t>至今不存在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  <w:lang w:val="en-US" w:eastAsia="zh-CN"/>
        </w:rPr>
        <w:t>省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</w:rPr>
        <w:t>级（含）以上监督管理部门质量检验不合格情况，且不存在因不符合生产质量管理规范被监督管理部门处以暂停生产、销售、使用、进口等控制措施的情况。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  <w:lang w:eastAsia="zh-CN"/>
        </w:rPr>
        <w:t>六、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</w:rPr>
        <w:t>我方遵守《中华人民共和国专利法》《中华人民共和国反不正当竞争法》等相关法律法规，并承担相应法律责任。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  <w:lang w:val="en-US" w:eastAsia="zh-CN"/>
        </w:rPr>
        <w:t>我方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</w:rPr>
        <w:t>与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  <w:lang w:eastAsia="zh-CN"/>
        </w:rPr>
        <w:t>安阳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</w:rPr>
        <w:t>市公立医疗机构无利益关系，不与其他企业串通申报、协商报价，不干扰采购工作秩序，不会在申报过程中有任何违法违规行为。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  <w:lang w:eastAsia="zh-CN"/>
        </w:rPr>
        <w:t>七、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</w:rPr>
        <w:t>我方在履行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  <w:lang w:val="en-US" w:eastAsia="zh-CN"/>
        </w:rPr>
        <w:t>合同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</w:rPr>
        <w:t>中如遇国家政策调整或不可抗力因素，致使直接影响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  <w:lang w:val="en-US" w:eastAsia="zh-CN"/>
        </w:rPr>
        <w:t>合同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</w:rPr>
        <w:t>履行的，由签订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  <w:lang w:val="en-US" w:eastAsia="zh-CN"/>
        </w:rPr>
        <w:t>合同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</w:rPr>
        <w:t>中的各方协商解决。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  <w:lang w:val="en-US" w:eastAsia="zh-CN"/>
        </w:rPr>
        <w:t>如</w:t>
      </w:r>
      <w:r>
        <w:rPr>
          <w:rFonts w:hint="eastAsia" w:ascii="仿宋_GB2312" w:hAnsi="仿宋_GB2312" w:eastAsia="仿宋_GB2312"/>
          <w:color w:val="000000"/>
          <w:kern w:val="2"/>
          <w:sz w:val="32"/>
          <w:szCs w:val="32"/>
        </w:rPr>
        <w:t>因</w:t>
      </w:r>
      <w:r>
        <w:rPr>
          <w:rFonts w:hint="eastAsia" w:ascii="仿宋_GB2312" w:hAnsi="仿宋_GB2312" w:eastAsia="仿宋_GB2312"/>
          <w:color w:val="000000"/>
          <w:kern w:val="2"/>
          <w:sz w:val="32"/>
          <w:szCs w:val="32"/>
          <w:lang w:val="en-US" w:eastAsia="zh-CN"/>
        </w:rPr>
        <w:t>企业自身</w:t>
      </w:r>
      <w:r>
        <w:rPr>
          <w:rFonts w:hint="eastAsia" w:ascii="仿宋_GB2312" w:hAnsi="仿宋_GB2312" w:eastAsia="仿宋_GB2312"/>
          <w:color w:val="000000"/>
          <w:kern w:val="2"/>
          <w:sz w:val="32"/>
          <w:szCs w:val="32"/>
        </w:rPr>
        <w:t>原因影响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  <w:lang w:val="en-US" w:eastAsia="zh-CN"/>
        </w:rPr>
        <w:t>合同</w:t>
      </w:r>
      <w:r>
        <w:rPr>
          <w:rFonts w:hint="eastAsia" w:ascii="仿宋_GB2312" w:hAnsi="仿宋_GB2312" w:eastAsia="仿宋_GB2312"/>
          <w:color w:val="000000"/>
          <w:kern w:val="2"/>
          <w:sz w:val="32"/>
          <w:szCs w:val="32"/>
        </w:rPr>
        <w:t>履行的，</w:t>
      </w:r>
      <w:r>
        <w:rPr>
          <w:rFonts w:hint="eastAsia" w:ascii="仿宋_GB2312" w:hAnsi="仿宋_GB2312" w:eastAsia="仿宋_GB2312"/>
          <w:sz w:val="32"/>
          <w:szCs w:val="32"/>
        </w:rPr>
        <w:t>三年内不参与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安阳市公立医疗机构所有集中议价采购活动</w:t>
      </w:r>
      <w:r>
        <w:rPr>
          <w:rFonts w:hint="eastAsia" w:ascii="仿宋_GB2312" w:hAns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5"/>
        <w:jc w:val="left"/>
        <w:textAlignment w:val="auto"/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</w:rPr>
        <w:t>我方承诺本公司若有违反本承诺函内容的行为，愿意承担法律责任。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auto"/>
        </w:rPr>
      </w:pP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732"/>
        <w:jc w:val="right"/>
        <w:textAlignment w:val="auto"/>
        <w:rPr>
          <w:rFonts w:hint="eastAsia" w:ascii="仿宋_GB2312" w:hAnsi="仿宋_GB2312" w:eastAsia="仿宋_GB2312"/>
          <w:color w:val="000000"/>
          <w:spacing w:val="23"/>
          <w:kern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/>
          <w:color w:val="000000"/>
          <w:spacing w:val="23"/>
          <w:kern w:val="0"/>
          <w:sz w:val="32"/>
          <w:szCs w:val="32"/>
          <w:shd w:val="clear" w:color="auto" w:fill="auto"/>
        </w:rPr>
        <w:t xml:space="preserve">   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732"/>
        <w:jc w:val="right"/>
        <w:textAlignment w:val="auto"/>
        <w:rPr>
          <w:rFonts w:hint="eastAsia" w:ascii="仿宋_GB2312" w:hAnsi="仿宋_GB2312" w:eastAsia="仿宋_GB2312"/>
          <w:color w:val="000000"/>
          <w:spacing w:val="23"/>
          <w:kern w:val="0"/>
          <w:sz w:val="32"/>
          <w:szCs w:val="32"/>
          <w:shd w:val="clear" w:color="auto" w:fill="auto"/>
        </w:rPr>
      </w:pP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732" w:firstLine="2196" w:firstLineChars="600"/>
        <w:jc w:val="both"/>
        <w:textAlignment w:val="auto"/>
        <w:rPr>
          <w:rFonts w:hint="eastAsia" w:ascii="仿宋_GB2312" w:hAnsi="仿宋_GB2312" w:eastAsia="仿宋_GB2312"/>
          <w:color w:val="000000"/>
          <w:spacing w:val="23"/>
          <w:kern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/>
          <w:color w:val="000000"/>
          <w:spacing w:val="23"/>
          <w:kern w:val="0"/>
          <w:sz w:val="32"/>
          <w:szCs w:val="32"/>
          <w:shd w:val="clear" w:color="auto" w:fill="auto"/>
        </w:rPr>
        <w:t>申报企业（盖章）：</w:t>
      </w:r>
      <w:r>
        <w:rPr>
          <w:rFonts w:hint="eastAsia" w:ascii="仿宋_GB2312" w:hAnsi="仿宋_GB2312" w:eastAsia="仿宋_GB2312"/>
          <w:color w:val="000000"/>
          <w:spacing w:val="23"/>
          <w:kern w:val="0"/>
          <w:sz w:val="32"/>
          <w:szCs w:val="32"/>
          <w:shd w:val="clear" w:color="auto" w:fill="auto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/>
          <w:color w:val="000000"/>
          <w:spacing w:val="23"/>
          <w:kern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/>
          <w:color w:val="000000"/>
          <w:spacing w:val="23"/>
          <w:kern w:val="0"/>
          <w:sz w:val="32"/>
          <w:szCs w:val="32"/>
          <w:shd w:val="clear" w:color="auto" w:fill="auto"/>
        </w:rPr>
        <w:t xml:space="preserve">                    日期：   年  月  </w:t>
      </w:r>
      <w:r>
        <w:rPr>
          <w:rFonts w:hint="eastAsia" w:ascii="仿宋_GB2312" w:hAnsi="仿宋_GB2312" w:eastAsia="仿宋_GB2312"/>
          <w:color w:val="000000"/>
          <w:spacing w:val="23"/>
          <w:kern w:val="0"/>
          <w:sz w:val="32"/>
          <w:szCs w:val="32"/>
          <w:shd w:val="clear" w:color="auto" w:fill="auto"/>
          <w:lang w:val="en-US" w:eastAsia="zh-CN"/>
        </w:rPr>
        <w:t xml:space="preserve">日  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/>
          <w:color w:val="000000"/>
          <w:spacing w:val="23"/>
          <w:kern w:val="0"/>
          <w:sz w:val="32"/>
          <w:szCs w:val="32"/>
          <w:shd w:val="clear" w:color="auto" w:fill="auto"/>
          <w:lang w:val="en-US" w:eastAsia="zh-CN"/>
        </w:rPr>
      </w:pP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/>
          <w:color w:val="000000"/>
          <w:spacing w:val="23"/>
          <w:kern w:val="0"/>
          <w:sz w:val="32"/>
          <w:szCs w:val="32"/>
          <w:shd w:val="clear" w:color="auto" w:fill="auto"/>
          <w:lang w:val="en-US" w:eastAsia="zh-CN"/>
        </w:rPr>
      </w:pPr>
    </w:p>
    <w:p/>
    <w:sectPr>
      <w:pgSz w:w="11906" w:h="16838"/>
      <w:pgMar w:top="1474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E9B33F"/>
    <w:rsid w:val="6FE9B33F"/>
    <w:rsid w:val="77BD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000000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文本1"/>
    <w:basedOn w:val="1"/>
    <w:qFormat/>
    <w:uiPriority w:val="0"/>
    <w:pPr>
      <w:spacing w:before="0" w:after="140" w:line="276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2025-02-10T15:27:00Z</dcterms:created>
  <dc:creator>sugon</dc:creator>
  <cp:lastModifiedBy>sugon</cp:lastModifiedBy>
  <dcterms:modified xsi:type="dcterms:W3CDTF">2025-02-10T15:29:48Z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777C24968D2897FC71AAA96733800A24_41</vt:lpwstr>
  </property>
</Properties>
</file>